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po łódzku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tego roku upłynęły łodzianom pod znakiem przeziębienia i grypy. W okresie styczeń-marzec aż 19,66% wszystkich pacjentów Salve Przychodnie zgłaszało się do lekarza internisty. Z danych Narodowego Instytutu Zdrowia Publicznego PZH wynika, że tylko w marcu w województwie łódzkim odnotowano ponad 56 tysięcy zachorowań i podejrzeń zachorowań na grypę. Jednak nie tylko u internisty leczyli się mieszkańcy Łodzi - dużym zainteresowaniem cieszyli się także m.in. ginekolodzy.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to dla wielu synonim grypy i infekcji górnych dróg oddechowych. I tak też było w tym roku. Zgodnie z danym zgromadzonymi przez Narodowy Instytut Zdrowia Publicznego PZH, tylko w marcu w województwie łódzkim odnotowano ponad 56 tysięcy zachorowań i podejrzeń zachorowań na grypę, z czego 206 osób otrzymało z tego powodu skierowanie do szpitala. Statystyki te zgadzają się z obserwacjami Salve Przychodnie – jednej z największej sieci medycznej w Łodzi, liczącej około 400 lekarzy wszystkich specjalizacji, pięć przychodni POZ, gabinety komercyjne i szpital. W minionym kwartale 19,66 % pacjentów Salve udało się do internisty.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zgłasza się z objawami grypopodobnymi w obawie przed rozwojem choroby. To dobrze, ponieważ lepiej zapobiegać, niż ignorować. Od lat w okresie od stycznia do marca można zaobserwować wzrost zachorowalności związany z wahaniem temperatur, odwilżą i niedoborami witaminy D ze względu na niewielką ilość słońca,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oceniałbym łodzian jako ponadprzeciętnie chorowitych </w:t>
      </w:r>
      <w:r>
        <w:rPr>
          <w:rFonts w:ascii="calibri" w:hAnsi="calibri" w:eastAsia="calibri" w:cs="calibri"/>
          <w:sz w:val="24"/>
          <w:szCs w:val="24"/>
        </w:rPr>
        <w:t xml:space="preserve">– wyjaśnia Paweł Hylewski, lekarz rodzinny z Salve Przychodnie.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 medal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miejscu, jeśli chodzi o ilość wizyt u lekarzy w placówkach Salve, plasuje się ginekologia. Od stycznia do marca aż 17,7% wizyt w Salve, to wizyty u lekarzy ginekologów. </w:t>
      </w:r>
      <w:r>
        <w:rPr>
          <w:rFonts w:ascii="calibri" w:hAnsi="calibri" w:eastAsia="calibri" w:cs="calibri"/>
          <w:sz w:val="24"/>
          <w:szCs w:val="24"/>
          <w:b/>
        </w:rPr>
        <w:t xml:space="preserve">Czy łodzianki mogą stanowić wzór dla mieszkanek innych miast?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tak.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Internecie nie brakuje informacji o tym, że do szpitali trafiają kobiety, które zaniedbały kwestię wizyt u lekarza ginekologa. Zdarzają się też przyjęcia pań, które nigdy nie były u takiego specjalisty. Fora internetowe huczą od wpisów typu „bardzo boję się wizyty u ginekologa”, tymczasem nasze pacjentki dbają o regularne robienie cytologii i większość z nich zawsze przychodzi na kolejne, umówione wizyty kontrolne </w:t>
      </w:r>
      <w:r>
        <w:rPr>
          <w:rFonts w:ascii="calibri" w:hAnsi="calibri" w:eastAsia="calibri" w:cs="calibri"/>
          <w:sz w:val="24"/>
          <w:szCs w:val="24"/>
        </w:rPr>
        <w:t xml:space="preserve">– opowiada Beata Ziółkowska, kierownik ds. marketingu sieci Salve w Łodzi.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Monitorowanie zdrowia jest szczególnie ważne dla przyszłych mam i warto podkreślić, że pacjentki z województwa łódzkiego robią to z zaangażowaniem, słuchają zaleceń lekarzy i same dopytują o wiele kwestii. Dużym zainteresowaniem cieszą się także bezpłatne spotkania edukacyjne z cyklu „Porozmawiajmy o macierzyństwie”, które organizujemy w szpitalu Salve przy ulicy Szparagowej 10.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Łodzianki mogą stanowić wzór, jeśli chodzi o przygotowania do roli matki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Beata Ziółkowska z Salve.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krok ku dużej zmianie?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Korzystną zmianą w zachowaniu pacjentów z regionu łódzkiego, którą można zaobserwować na podstawie statystyk placówek Salve Przychodnie, jest </w:t>
      </w:r>
      <w:r>
        <w:rPr>
          <w:rFonts w:ascii="calibri" w:hAnsi="calibri" w:eastAsia="calibri" w:cs="calibri"/>
          <w:sz w:val="24"/>
          <w:szCs w:val="24"/>
          <w:b/>
        </w:rPr>
        <w:t xml:space="preserve">wzrost zainteresowania badaniami profilaktycznymi</w:t>
      </w:r>
      <w:r>
        <w:rPr>
          <w:rFonts w:ascii="calibri" w:hAnsi="calibri" w:eastAsia="calibri" w:cs="calibri"/>
          <w:sz w:val="24"/>
          <w:szCs w:val="24"/>
        </w:rPr>
        <w:t xml:space="preserve">. Salve Przychodnie oferuje udział w bezpłatnych programach profilaktycznych finansowanych przez NFZ, MZ i Europejski Fundusz Społeczny. W pierwszym kwartale 2018 roku największą popularnością cieszył się program profilaktyki raka jelita grubego.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zainteresowaniu ze strony łódzkich mediów, udało nam się dotrzeć do osób, które znajdują się w grupie podwyższonego ryzyka i kwalifikują się do darmowego wykonania badania kolonoskopowego. Rak jelita grubego jest drugą w kolejności przyczyną zgonów nowotworowych w naszym kraju, a wczesne wykrycie problemu może uratować życie </w:t>
      </w:r>
      <w:r>
        <w:rPr>
          <w:rFonts w:ascii="calibri" w:hAnsi="calibri" w:eastAsia="calibri" w:cs="calibri"/>
          <w:sz w:val="24"/>
          <w:szCs w:val="24"/>
        </w:rPr>
        <w:t xml:space="preserve">– opowiada lek.med. Jacek Stańczyk, gastrolog z Salve Przychodnie. Chociaż frekwencja nie jest jeszcze imponująca, to lekarze z Salve Przychodnie mają nadzieję, że już niedługo badania profilaktyczne „wejdą w nawyk” każdej osobie, która dba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profilaktyczne oferowane przez Salve Przychodnie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https://salve.pl/przychodnie/oferta/bezplatne-programy-profilaktyczne/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lve.pl/przychodnie/oferta/bezplatne-programy-profilak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2026-02-01T21:36:50+01:00</dcterms:created>
  <dcterms:modified xsi:type="dcterms:W3CDTF">2026-02-01T21:36:50+01:00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